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E" w:rsidRDefault="00AF212E"/>
    <w:p w:rsidR="00426F9A" w:rsidRDefault="00AF212E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Скан.Оценка коррупционных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Оценка коррупционных риск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16"/>
        <w:gridCol w:w="3220"/>
        <w:gridCol w:w="5835"/>
      </w:tblGrid>
      <w:tr w:rsidR="00AF212E" w:rsidRPr="00021576" w:rsidTr="000A33C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Проведение аттестации педагогических </w:t>
            </w: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 xml:space="preserve">-необъективная оценка деятельности педагогических работников, завышение </w:t>
            </w: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результативности труда</w:t>
            </w:r>
          </w:p>
        </w:tc>
      </w:tr>
      <w:tr w:rsidR="00AF212E" w:rsidRPr="00021576" w:rsidTr="000A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2E" w:rsidRPr="00021576" w:rsidRDefault="00AF212E" w:rsidP="000A33C3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</w:tbl>
    <w:p w:rsidR="00AF212E" w:rsidRDefault="00AF212E" w:rsidP="00AF212E">
      <w:pPr>
        <w:pStyle w:val="1"/>
        <w:spacing w:after="120" w:line="288" w:lineRule="auto"/>
        <w:ind w:firstLine="0"/>
        <w:rPr>
          <w:rFonts w:ascii="Book Antiqua" w:hAnsi="Book Antiqua" w:cs="Times New Roman"/>
          <w:b/>
          <w:sz w:val="24"/>
          <w:szCs w:val="24"/>
        </w:rPr>
      </w:pPr>
      <w:bookmarkStart w:id="0" w:name="_Toc358286134"/>
    </w:p>
    <w:p w:rsidR="00AF212E" w:rsidRPr="00021576" w:rsidRDefault="00AF212E" w:rsidP="00AF212E">
      <w:pPr>
        <w:pStyle w:val="1"/>
        <w:spacing w:after="120" w:line="288" w:lineRule="auto"/>
        <w:ind w:firstLine="0"/>
        <w:rPr>
          <w:rFonts w:ascii="Book Antiqua" w:hAnsi="Book Antiqua" w:cs="Times New Roman"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3.</w:t>
      </w:r>
      <w:r w:rsidRPr="00021576">
        <w:rPr>
          <w:rFonts w:ascii="Book Antiqua" w:hAnsi="Book Antiqua" w:cs="Times New Roman"/>
          <w:sz w:val="24"/>
          <w:szCs w:val="24"/>
        </w:rPr>
        <w:t xml:space="preserve"> </w:t>
      </w:r>
      <w:bookmarkEnd w:id="0"/>
      <w:r w:rsidRPr="00021576">
        <w:rPr>
          <w:rFonts w:ascii="Book Antiqua" w:hAnsi="Book Antiqua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bookmarkStart w:id="1" w:name="_GoBack"/>
      <w:r w:rsidRPr="00021576">
        <w:rPr>
          <w:rFonts w:ascii="Book Antiqua" w:hAnsi="Book Antiqua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021576">
        <w:rPr>
          <w:rFonts w:ascii="Book Antiqua" w:hAnsi="Book Antiqua"/>
          <w:sz w:val="24"/>
          <w:szCs w:val="24"/>
        </w:rPr>
        <w:t>реинжиниринга</w:t>
      </w:r>
      <w:proofErr w:type="spellEnd"/>
      <w:r w:rsidRPr="00021576">
        <w:rPr>
          <w:rFonts w:ascii="Book Antiqua" w:hAnsi="Book Antiqua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этой связи, к данным мероприятиям можно отнести: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021576">
        <w:rPr>
          <w:rFonts w:ascii="Book Antiqua" w:hAnsi="Book Antiqua"/>
          <w:sz w:val="24"/>
          <w:szCs w:val="24"/>
        </w:rPr>
        <w:t>антикоррупционных</w:t>
      </w:r>
      <w:proofErr w:type="spellEnd"/>
      <w:r w:rsidRPr="00021576">
        <w:rPr>
          <w:rFonts w:ascii="Book Antiqua" w:hAnsi="Book Antiqua"/>
          <w:sz w:val="24"/>
          <w:szCs w:val="24"/>
        </w:rPr>
        <w:t xml:space="preserve"> мероприятий необходимо осуществлять на постоянной основе посредством: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организации внутреннего </w:t>
      </w:r>
      <w:proofErr w:type="gramStart"/>
      <w:r w:rsidRPr="00021576">
        <w:rPr>
          <w:rFonts w:ascii="Book Antiqua" w:hAnsi="Book Antiqua"/>
          <w:sz w:val="24"/>
          <w:szCs w:val="24"/>
        </w:rPr>
        <w:t>контроля за</w:t>
      </w:r>
      <w:proofErr w:type="gramEnd"/>
      <w:r w:rsidRPr="00021576">
        <w:rPr>
          <w:rFonts w:ascii="Book Antiqua" w:hAnsi="Book Antiqua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F212E" w:rsidRPr="00021576" w:rsidRDefault="00AF212E" w:rsidP="00AF212E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1"/>
    </w:p>
    <w:p w:rsidR="00AF212E" w:rsidRDefault="00AF212E" w:rsidP="00AF212E"/>
    <w:p w:rsidR="00AF212E" w:rsidRDefault="00AF212E"/>
    <w:sectPr w:rsidR="00AF212E" w:rsidSect="00426F9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8F" w:rsidRDefault="00150F8F" w:rsidP="00AF212E">
      <w:pPr>
        <w:spacing w:after="0" w:line="240" w:lineRule="auto"/>
      </w:pPr>
      <w:r>
        <w:separator/>
      </w:r>
    </w:p>
  </w:endnote>
  <w:endnote w:type="continuationSeparator" w:id="0">
    <w:p w:rsidR="00150F8F" w:rsidRDefault="00150F8F" w:rsidP="00AF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2E" w:rsidRDefault="00AF212E">
    <w:pPr>
      <w:pStyle w:val="a7"/>
    </w:pPr>
  </w:p>
  <w:p w:rsidR="00AF212E" w:rsidRDefault="00AF212E">
    <w:pPr>
      <w:pStyle w:val="a7"/>
    </w:pPr>
  </w:p>
  <w:p w:rsidR="00AF212E" w:rsidRDefault="00AF212E">
    <w:pPr>
      <w:pStyle w:val="a7"/>
    </w:pPr>
  </w:p>
  <w:p w:rsidR="00AF212E" w:rsidRDefault="00AF2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8F" w:rsidRDefault="00150F8F" w:rsidP="00AF212E">
      <w:pPr>
        <w:spacing w:after="0" w:line="240" w:lineRule="auto"/>
      </w:pPr>
      <w:r>
        <w:separator/>
      </w:r>
    </w:p>
  </w:footnote>
  <w:footnote w:type="continuationSeparator" w:id="0">
    <w:p w:rsidR="00150F8F" w:rsidRDefault="00150F8F" w:rsidP="00AF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2E" w:rsidRDefault="00AF212E">
    <w:pPr>
      <w:pStyle w:val="a5"/>
    </w:pPr>
  </w:p>
  <w:p w:rsidR="00AF212E" w:rsidRDefault="00AF21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2E"/>
    <w:rsid w:val="00150F8F"/>
    <w:rsid w:val="00426F9A"/>
    <w:rsid w:val="00AF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12E"/>
  </w:style>
  <w:style w:type="paragraph" w:styleId="a7">
    <w:name w:val="footer"/>
    <w:basedOn w:val="a"/>
    <w:link w:val="a8"/>
    <w:uiPriority w:val="99"/>
    <w:semiHidden/>
    <w:unhideWhenUsed/>
    <w:rsid w:val="00AF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12E"/>
  </w:style>
  <w:style w:type="paragraph" w:customStyle="1" w:styleId="1">
    <w:name w:val="Стиль1"/>
    <w:basedOn w:val="a"/>
    <w:rsid w:val="00AF212E"/>
    <w:pPr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2019-12-18T03:05:00Z</dcterms:created>
  <dcterms:modified xsi:type="dcterms:W3CDTF">2019-12-18T03:07:00Z</dcterms:modified>
</cp:coreProperties>
</file>